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F62E" w14:textId="77777777" w:rsidR="00B02250" w:rsidRPr="00B02250" w:rsidRDefault="00B02250" w:rsidP="00B022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02250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2283188" w14:textId="77777777" w:rsidR="00B02250" w:rsidRPr="00B02250" w:rsidRDefault="00B02250" w:rsidP="00B022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B02250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B02250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4B00FAAF" w14:textId="77777777" w:rsidR="00B02250" w:rsidRPr="00B02250" w:rsidRDefault="00B02250" w:rsidP="00B022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02250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7F9DE1F7" w14:textId="77777777" w:rsidR="00B02250" w:rsidRPr="00B02250" w:rsidRDefault="00B02250" w:rsidP="00B022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02250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66F2AB20" w14:textId="77777777" w:rsidR="00B02250" w:rsidRPr="00B02250" w:rsidRDefault="00B02250" w:rsidP="00B0225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069BE822" w14:textId="77777777" w:rsidR="00B02250" w:rsidRPr="00B02250" w:rsidRDefault="00B02250" w:rsidP="00B0225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26251D58" w14:textId="77777777" w:rsidR="00B02250" w:rsidRPr="00B02250" w:rsidRDefault="00B02250" w:rsidP="00B0225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78E38D43" w14:textId="77777777" w:rsidR="00B02250" w:rsidRPr="00B02250" w:rsidRDefault="00B02250" w:rsidP="00B0225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4CAF2A71" w14:textId="77777777" w:rsidR="00B02250" w:rsidRPr="00B02250" w:rsidRDefault="00B02250" w:rsidP="00B0225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02250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76FC087D" w14:textId="77777777" w:rsidR="00B02250" w:rsidRPr="00B02250" w:rsidRDefault="00B02250" w:rsidP="00B0225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0225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</w:t>
      </w:r>
      <w:proofErr w:type="gramStart"/>
      <w:r w:rsidRPr="00B02250">
        <w:rPr>
          <w:rFonts w:eastAsia="Calibri" w:cs="Times New Roman"/>
          <w:sz w:val="24"/>
          <w:szCs w:val="24"/>
        </w:rPr>
        <w:t xml:space="preserve">школы:   </w:t>
      </w:r>
      <w:proofErr w:type="gramEnd"/>
      <w:r w:rsidRPr="00B02250">
        <w:rPr>
          <w:rFonts w:eastAsia="Calibri" w:cs="Times New Roman"/>
          <w:sz w:val="24"/>
          <w:szCs w:val="24"/>
        </w:rPr>
        <w:t xml:space="preserve">            Л. И. Филонова</w:t>
      </w:r>
    </w:p>
    <w:p w14:paraId="3DDEA2A4" w14:textId="77777777" w:rsidR="00B02250" w:rsidRPr="00B02250" w:rsidRDefault="00B02250" w:rsidP="00B0225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B0225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</w:t>
      </w:r>
      <w:proofErr w:type="gramStart"/>
      <w:r w:rsidRPr="00B02250">
        <w:rPr>
          <w:rFonts w:eastAsia="Calibri" w:cs="Times New Roman"/>
          <w:sz w:val="24"/>
          <w:szCs w:val="24"/>
        </w:rPr>
        <w:t>8  от</w:t>
      </w:r>
      <w:proofErr w:type="gramEnd"/>
      <w:r w:rsidRPr="00B02250">
        <w:rPr>
          <w:rFonts w:eastAsia="Calibri" w:cs="Times New Roman"/>
          <w:sz w:val="24"/>
          <w:szCs w:val="24"/>
        </w:rPr>
        <w:t xml:space="preserve"> 02.09.2025г.</w:t>
      </w:r>
    </w:p>
    <w:p w14:paraId="1DC4A91A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C981886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1F18A80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>‌</w:t>
      </w:r>
    </w:p>
    <w:p w14:paraId="7A5AFE5A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FDCC932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41F3871" w14:textId="77777777" w:rsidR="00B568EA" w:rsidRPr="00B568EA" w:rsidRDefault="00B568EA" w:rsidP="00B568E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CC50025" w14:textId="77777777" w:rsidR="00B568EA" w:rsidRPr="00B568EA" w:rsidRDefault="00B568EA" w:rsidP="00B568EA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0CA37505" w14:textId="77777777" w:rsidR="00B568EA" w:rsidRPr="00B568EA" w:rsidRDefault="00B568EA" w:rsidP="00B568EA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учебного предмета «Изобразительное искусство»</w:t>
      </w:r>
    </w:p>
    <w:p w14:paraId="75CCF1AB" w14:textId="00EE2758" w:rsidR="00B568EA" w:rsidRPr="00B568EA" w:rsidRDefault="00B568EA" w:rsidP="00B568EA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>3</w:t>
      </w:r>
      <w:r w:rsidRPr="00B568EA">
        <w:rPr>
          <w:rFonts w:eastAsia="Times New Roman" w:cs="Times New Roman"/>
          <w:color w:val="000000"/>
          <w:lang w:eastAsia="ru-RU"/>
        </w:rPr>
        <w:t xml:space="preserve"> класса</w:t>
      </w:r>
    </w:p>
    <w:p w14:paraId="52601772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B7040A9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C6D81D7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01AE4E9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2CC5CEB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515658A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0E5098A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DABEBFF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78948A9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8B56FFC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395E24E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8176FF4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62E9E29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65765F69" w14:textId="77777777" w:rsidR="00B568EA" w:rsidRPr="00B568EA" w:rsidRDefault="00B568EA" w:rsidP="00B568E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E0A48FF" w14:textId="77777777" w:rsidR="00B568EA" w:rsidRDefault="00B568EA" w:rsidP="00B568E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1D3603F0" w14:textId="77777777" w:rsidR="00635774" w:rsidRDefault="00635774" w:rsidP="00B568E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40DED24" w14:textId="77777777" w:rsidR="00635774" w:rsidRDefault="00635774" w:rsidP="00B568E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1C6EEB5" w14:textId="77777777" w:rsidR="00635774" w:rsidRDefault="00635774" w:rsidP="00B568E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09373B28" w14:textId="6521E4A1" w:rsidR="00B568EA" w:rsidRPr="00B568EA" w:rsidRDefault="00B568EA" w:rsidP="00B568EA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п. Дубы, 202</w:t>
      </w:r>
      <w:r w:rsidR="00F730D4">
        <w:rPr>
          <w:rFonts w:eastAsia="Times New Roman" w:cs="Times New Roman"/>
          <w:b/>
          <w:color w:val="000000"/>
          <w:lang w:eastAsia="ru-RU"/>
        </w:rPr>
        <w:t>5</w:t>
      </w:r>
      <w:r w:rsidRPr="00B568EA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B568EA">
        <w:rPr>
          <w:rFonts w:eastAsia="Times New Roman" w:cs="Times New Roman"/>
          <w:b/>
          <w:color w:val="000000"/>
          <w:lang w:eastAsia="ru-RU"/>
        </w:rPr>
        <w:t>‌.‌</w:t>
      </w:r>
      <w:r w:rsidRPr="00B568EA">
        <w:rPr>
          <w:rFonts w:eastAsia="Times New Roman" w:cs="Times New Roman"/>
          <w:color w:val="000000"/>
          <w:lang w:eastAsia="ru-RU"/>
        </w:rPr>
        <w:t>​</w:t>
      </w:r>
    </w:p>
    <w:p w14:paraId="04083D49" w14:textId="37C05359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684A3CA5" w14:textId="03057271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03040D21" w14:textId="77777777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35AD5922" w14:textId="68C61D5C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136145AA" w14:textId="77777777" w:rsidR="00B02250" w:rsidRDefault="00B02250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3209AE01" w14:textId="77777777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194E2F12" w14:textId="77777777" w:rsidR="00635774" w:rsidRDefault="00635774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5D5CB8B1" w14:textId="386517C8" w:rsidR="00B568EA" w:rsidRPr="0039028A" w:rsidRDefault="00B568EA" w:rsidP="0039028A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  <w:proofErr w:type="gramStart"/>
      <w:r w:rsidRPr="0039028A">
        <w:rPr>
          <w:rFonts w:cs="Times New Roman"/>
          <w:b/>
          <w:bCs/>
          <w:sz w:val="24"/>
          <w:szCs w:val="24"/>
          <w:lang w:eastAsia="ru-RU"/>
        </w:rPr>
        <w:lastRenderedPageBreak/>
        <w:t>СОДЕРЖАНИЕ  УЧЕБНОГО</w:t>
      </w:r>
      <w:proofErr w:type="gramEnd"/>
      <w:r w:rsidRPr="0039028A">
        <w:rPr>
          <w:rFonts w:cs="Times New Roman"/>
          <w:b/>
          <w:bCs/>
          <w:sz w:val="24"/>
          <w:szCs w:val="24"/>
          <w:lang w:eastAsia="ru-RU"/>
        </w:rPr>
        <w:t xml:space="preserve"> ПРЕДМЕТА</w:t>
      </w:r>
    </w:p>
    <w:p w14:paraId="742BA02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«Графика»</w:t>
      </w:r>
    </w:p>
    <w:p w14:paraId="48AC028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09EB14A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A84D37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14:paraId="74B152EB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51C707A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Транспорт в городе. Рисунки реальных или фантастических машин.</w:t>
      </w:r>
    </w:p>
    <w:p w14:paraId="5B7D0B9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14:paraId="6732D16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23997BE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«Живопись»</w:t>
      </w:r>
    </w:p>
    <w:p w14:paraId="5232E19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505898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0796C1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0D35623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54067F7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185613F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«Скульптура»</w:t>
      </w:r>
    </w:p>
    <w:p w14:paraId="3948A2A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3293C14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9028A">
        <w:rPr>
          <w:rFonts w:cs="Times New Roman"/>
          <w:sz w:val="24"/>
          <w:szCs w:val="24"/>
        </w:rPr>
        <w:t>бумагопластики</w:t>
      </w:r>
      <w:proofErr w:type="spellEnd"/>
      <w:r w:rsidRPr="0039028A">
        <w:rPr>
          <w:rFonts w:cs="Times New Roman"/>
          <w:sz w:val="24"/>
          <w:szCs w:val="24"/>
        </w:rPr>
        <w:t>.</w:t>
      </w:r>
    </w:p>
    <w:p w14:paraId="696B4D0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14:paraId="5477369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C766DB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665CC38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0FC6D49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9D73D1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314F5BB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4C7E7CC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«Архитектура»</w:t>
      </w:r>
    </w:p>
    <w:p w14:paraId="2B86D84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Зарисовки исторических памятников и архитектурных достопримечательностей города или села. </w:t>
      </w:r>
    </w:p>
    <w:p w14:paraId="6F2510A2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</w:t>
      </w:r>
      <w:r w:rsidRPr="0039028A">
        <w:rPr>
          <w:rFonts w:cs="Times New Roman"/>
          <w:sz w:val="24"/>
          <w:szCs w:val="24"/>
        </w:rPr>
        <w:lastRenderedPageBreak/>
        <w:t>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7BFC110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Транспорт в городе. Рисунки реальных или фантастических машин.</w:t>
      </w:r>
    </w:p>
    <w:p w14:paraId="1027502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4F3BC58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4316D86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E792FB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6A27D40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14FDB68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</w:t>
      </w:r>
    </w:p>
    <w:p w14:paraId="64505CC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Знания о видах пространственных искусств: виды определяются по назначению произведений в жизни людей.</w:t>
      </w:r>
    </w:p>
    <w:p w14:paraId="7A03B17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7ABC9332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Представления о произведениях крупнейших отечественных художников-пейзажистов: И.И. Шишкина, И.И. Левитана, А.К. Саврасова, В.Д. Поленова, А.И. Куинджи, И.К. Айвазовского и др.</w:t>
      </w:r>
    </w:p>
    <w:p w14:paraId="2F67EB5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14:paraId="40BD0E8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«Азбука цифровой графики»</w:t>
      </w:r>
    </w:p>
    <w:p w14:paraId="2FE400C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58FFA08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61BF002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Изображение и изучение мимики лица в программе Paint (или другом графическом редакторе).</w:t>
      </w:r>
    </w:p>
    <w:p w14:paraId="777614E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80D1DB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Редактирование фотографий в программе Picture Manager: изменение яркости, контраста, насыщенности цвета.</w:t>
      </w:r>
    </w:p>
    <w:p w14:paraId="032165EE" w14:textId="102773F8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kern w:val="2"/>
          <w:sz w:val="24"/>
          <w:szCs w:val="24"/>
          <w14:ligatures w14:val="standardContextual"/>
        </w:rPr>
      </w:pPr>
      <w:bookmarkStart w:id="3" w:name="_Toc142329399"/>
      <w:r w:rsidRPr="0039028A">
        <w:rPr>
          <w:rFonts w:cs="Times New Roman"/>
          <w:b/>
          <w:bCs/>
          <w:kern w:val="2"/>
          <w:sz w:val="24"/>
          <w:szCs w:val="24"/>
          <w14:ligatures w14:val="standardContextual"/>
        </w:rPr>
        <w:t xml:space="preserve">ПЛАНИРУЕМЫЕ РЕЗУЛЬТАТЫ ОСВОЕНИЯ УЧЕБНОГО ПРЕДМЕТА «ИЗОБРАЗИТЕЛЬНОЕ ИСКУССТВО» </w:t>
      </w:r>
      <w:bookmarkEnd w:id="3"/>
    </w:p>
    <w:p w14:paraId="3350180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</w:p>
    <w:p w14:paraId="22B5AF37" w14:textId="77777777" w:rsidR="0039028A" w:rsidRPr="0039028A" w:rsidRDefault="0039028A" w:rsidP="00635774">
      <w:pPr>
        <w:pStyle w:val="a3"/>
        <w:ind w:left="-851" w:firstLine="851"/>
        <w:jc w:val="both"/>
        <w:rPr>
          <w:rFonts w:eastAsiaTheme="majorEastAsia" w:cs="Times New Roman"/>
          <w:b/>
          <w:bCs/>
          <w:kern w:val="2"/>
          <w:sz w:val="24"/>
          <w:szCs w:val="24"/>
          <w14:ligatures w14:val="standardContextual"/>
        </w:rPr>
      </w:pPr>
      <w:bookmarkStart w:id="4" w:name="_Toc110614553"/>
      <w:bookmarkStart w:id="5" w:name="_Toc142329400"/>
      <w:r w:rsidRPr="0039028A">
        <w:rPr>
          <w:rFonts w:eastAsiaTheme="majorEastAsia" w:cs="Times New Roman"/>
          <w:b/>
          <w:bCs/>
          <w:kern w:val="2"/>
          <w:sz w:val="24"/>
          <w:szCs w:val="24"/>
          <w14:ligatures w14:val="standardContextual"/>
        </w:rPr>
        <w:t>Личностные результаты</w:t>
      </w:r>
      <w:bookmarkEnd w:id="4"/>
      <w:bookmarkEnd w:id="5"/>
    </w:p>
    <w:p w14:paraId="2F0F9B1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14:paraId="04BD672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7129D8B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уважения и ценностного отношения к своей Родине — России;</w:t>
      </w:r>
    </w:p>
    <w:p w14:paraId="6D6BD71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духовно-нравственное развитие обучающихся;</w:t>
      </w:r>
    </w:p>
    <w:p w14:paraId="5D2896C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14:paraId="792E2EE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позитивный опыт участия в творческой деятельности; </w:t>
      </w:r>
    </w:p>
    <w:p w14:paraId="7BC969F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lastRenderedPageBreak/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8F32F3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Патриотическое воспитание </w:t>
      </w:r>
      <w:r w:rsidRPr="0039028A">
        <w:rPr>
          <w:rFonts w:cs="Times New Roman"/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24679FB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Гражданское воспитание </w:t>
      </w:r>
      <w:r w:rsidRPr="0039028A">
        <w:rPr>
          <w:rFonts w:cs="Times New Roman"/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666C24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Духовно-нравственное воспитание </w:t>
      </w:r>
      <w:r w:rsidRPr="0039028A">
        <w:rPr>
          <w:rFonts w:cs="Times New Roman"/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F385B1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Эстетическое воспитание — </w:t>
      </w:r>
      <w:r w:rsidRPr="0039028A">
        <w:rPr>
          <w:rFonts w:cs="Times New Roman"/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00A47E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Ценности познавательной деятельности </w:t>
      </w:r>
      <w:r w:rsidRPr="0039028A">
        <w:rPr>
          <w:rFonts w:cs="Times New Roman"/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57579FB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Экологическое воспитание </w:t>
      </w:r>
      <w:r w:rsidRPr="0039028A">
        <w:rPr>
          <w:rFonts w:cs="Times New Roman"/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6D55ED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i/>
          <w:sz w:val="24"/>
          <w:szCs w:val="24"/>
        </w:rPr>
        <w:t xml:space="preserve">Трудовое воспитание </w:t>
      </w:r>
      <w:r w:rsidRPr="0039028A">
        <w:rPr>
          <w:rFonts w:cs="Times New Roman"/>
          <w:sz w:val="24"/>
          <w:szCs w:val="24"/>
        </w:rPr>
        <w:t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14:paraId="72A40A9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1A37FEFB" w14:textId="77777777" w:rsidR="0039028A" w:rsidRPr="0039028A" w:rsidRDefault="0039028A" w:rsidP="00635774">
      <w:pPr>
        <w:pStyle w:val="a3"/>
        <w:ind w:left="-851" w:firstLine="851"/>
        <w:jc w:val="both"/>
        <w:rPr>
          <w:rFonts w:eastAsiaTheme="majorEastAsia" w:cs="Times New Roman"/>
          <w:b/>
          <w:bCs/>
          <w:kern w:val="2"/>
          <w:sz w:val="24"/>
          <w:szCs w:val="24"/>
          <w14:ligatures w14:val="standardContextual"/>
        </w:rPr>
      </w:pPr>
      <w:bookmarkStart w:id="6" w:name="_Toc110614554"/>
      <w:bookmarkStart w:id="7" w:name="_Toc142329401"/>
      <w:r w:rsidRPr="0039028A">
        <w:rPr>
          <w:rFonts w:eastAsiaTheme="majorEastAsia" w:cs="Times New Roman"/>
          <w:b/>
          <w:bCs/>
          <w:kern w:val="2"/>
          <w:sz w:val="24"/>
          <w:szCs w:val="24"/>
          <w14:ligatures w14:val="standardContextual"/>
        </w:rPr>
        <w:t>Метапредметные результаты</w:t>
      </w:r>
      <w:bookmarkEnd w:id="6"/>
      <w:bookmarkEnd w:id="7"/>
    </w:p>
    <w:p w14:paraId="713DA3D8" w14:textId="77777777" w:rsidR="0039028A" w:rsidRPr="0039028A" w:rsidRDefault="0039028A" w:rsidP="00635774">
      <w:pPr>
        <w:pStyle w:val="a3"/>
        <w:ind w:left="-851" w:firstLine="851"/>
        <w:jc w:val="both"/>
        <w:rPr>
          <w:rFonts w:eastAsia="Tahoma" w:cs="Times New Roman"/>
          <w:sz w:val="24"/>
          <w:szCs w:val="24"/>
        </w:rPr>
      </w:pPr>
      <w:r w:rsidRPr="0039028A">
        <w:rPr>
          <w:rFonts w:eastAsia="Tahoma" w:cs="Times New Roman"/>
          <w:sz w:val="24"/>
          <w:szCs w:val="24"/>
        </w:rPr>
        <w:t>Овладение универсальными познавательными действиями</w:t>
      </w:r>
    </w:p>
    <w:p w14:paraId="64C38C4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Пространственные представления и сенсорные способности:</w:t>
      </w:r>
    </w:p>
    <w:p w14:paraId="3CEA697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ориентироваться в пространстве класса и на плоскости;</w:t>
      </w:r>
    </w:p>
    <w:p w14:paraId="07DD185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отвечать на простые вопросы учителя, находить нужную информацию в пространстве;</w:t>
      </w:r>
    </w:p>
    <w:p w14:paraId="47FB326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характеризовать форму предмета, конструкции по предложенному плану, вопросам;</w:t>
      </w:r>
    </w:p>
    <w:p w14:paraId="0AC92B6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выявлять доминантные черты (характерные особенности) в визуальном образе на доступном для обучающегося с ЗПР уровне;</w:t>
      </w:r>
    </w:p>
    <w:p w14:paraId="6292D8A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сравнивать плоскостные и пространственные объекты по заданным основаниям на основе предложенного плана;</w:t>
      </w:r>
    </w:p>
    <w:p w14:paraId="368F188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сопоставлять части и целое в видимом образе, предмете, конструкции;</w:t>
      </w:r>
    </w:p>
    <w:p w14:paraId="2AAD997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анализировать пропорциональные отношения частей внутри целого и предметов между собой с помощью учителя;</w:t>
      </w:r>
    </w:p>
    <w:p w14:paraId="60E42AB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выявлять и анализировать с помощью учителя ритмические отношения в пространстве и в изображении (визуальном образе) на установленных основаниях;</w:t>
      </w:r>
    </w:p>
    <w:p w14:paraId="2C477DD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соотносить тональные отношения (тёмное — светлое) в пространственных и плоскостных объектах.</w:t>
      </w:r>
    </w:p>
    <w:p w14:paraId="4DB3159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Базовые логические и исследовательские действия:</w:t>
      </w:r>
    </w:p>
    <w:p w14:paraId="6A4F369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7BED18D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 xml:space="preserve">сравнивать, группировать предметы, объекты: находить общее и различие; </w:t>
      </w:r>
    </w:p>
    <w:p w14:paraId="51DDCFF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lastRenderedPageBreak/>
        <w:t xml:space="preserve">понимать знаки, символы, модели, схемы, используемые на уроках; </w:t>
      </w:r>
    </w:p>
    <w:p w14:paraId="4580CA1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анализировать объекты творчества с выделением их существенных признаков;</w:t>
      </w:r>
    </w:p>
    <w:p w14:paraId="78D5C27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устанавливать причинно-следственные связи в изучаемом круге явлений;</w:t>
      </w:r>
    </w:p>
    <w:p w14:paraId="3B9382C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проявлять исследовательские действия в процессе освоения выразительных свойств различных художественных материалов;</w:t>
      </w:r>
    </w:p>
    <w:p w14:paraId="250D549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 xml:space="preserve">проявлять базовые экспериментальные действия в процессе самостоятельного выполнения художественных заданий; </w:t>
      </w:r>
    </w:p>
    <w:p w14:paraId="0B72796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1A80A6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6A4152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анализировать под руководством учителя с позиций эстетических категорий явления природы и предметно-пространственную среду жизни человека;</w:t>
      </w:r>
    </w:p>
    <w:p w14:paraId="3FCBEC5B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формулировать простейшие выводы, соответствующие учебным установкам по результатам проведённого наблюдения;</w:t>
      </w:r>
    </w:p>
    <w:p w14:paraId="0D37369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использовать знаково-символические средства для составления орнаментов и декоративных композиций;</w:t>
      </w:r>
    </w:p>
    <w:p w14:paraId="1A35853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классифицировать с опорой на образец произведения искусства по видам и, соответственно, по назначению в жизни людей;</w:t>
      </w:r>
    </w:p>
    <w:p w14:paraId="124534D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классифицировать с опорой на образец произведения изобразительного искусства по жанрам;</w:t>
      </w:r>
    </w:p>
    <w:p w14:paraId="040951D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ставить и использовать вопросы как исследовательский инструмент познания.</w:t>
      </w:r>
    </w:p>
    <w:p w14:paraId="7494380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iCs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iCs/>
          <w:kern w:val="2"/>
          <w:sz w:val="24"/>
          <w:szCs w:val="24"/>
          <w14:ligatures w14:val="standardContextual"/>
        </w:rPr>
        <w:t>Работа с информацией:</w:t>
      </w:r>
    </w:p>
    <w:p w14:paraId="75366FD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446D31F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использовать электронные образовательные ресурсы;</w:t>
      </w:r>
    </w:p>
    <w:p w14:paraId="2C23C19B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работать с электронными учебниками и учебными пособиями;</w:t>
      </w:r>
    </w:p>
    <w:p w14:paraId="72C7131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A34A45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перерабатывать полученную информацию: делать выводы в результате совместной работы всего класса;</w:t>
      </w:r>
    </w:p>
    <w:p w14:paraId="309153A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готовить информацию с помощью учителя на заданную или выбранную тему и представлять её в различных видах: рисунках и эскизах, электронных презентациях;</w:t>
      </w:r>
    </w:p>
    <w:p w14:paraId="52421FE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DCEC7A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соблюдать правила информационной безопасности при работе в сети Интернет.</w:t>
      </w:r>
    </w:p>
    <w:p w14:paraId="10CDDFE8" w14:textId="77777777" w:rsidR="0039028A" w:rsidRPr="0039028A" w:rsidRDefault="0039028A" w:rsidP="00635774">
      <w:pPr>
        <w:pStyle w:val="a3"/>
        <w:ind w:left="-851" w:firstLine="851"/>
        <w:jc w:val="both"/>
        <w:rPr>
          <w:rFonts w:eastAsia="Tahoma" w:cs="Times New Roman"/>
          <w:sz w:val="24"/>
          <w:szCs w:val="24"/>
        </w:rPr>
      </w:pPr>
      <w:r w:rsidRPr="0039028A">
        <w:rPr>
          <w:rFonts w:eastAsia="Tahoma" w:cs="Times New Roman"/>
          <w:sz w:val="24"/>
          <w:szCs w:val="24"/>
        </w:rPr>
        <w:t>Овладение универсальными коммуникативными действиями</w:t>
      </w:r>
    </w:p>
    <w:p w14:paraId="45138E6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участвовать в диалоге или дискуссии, проявляя уважительное отношение к оппонентам;</w:t>
      </w:r>
    </w:p>
    <w:p w14:paraId="1A4A544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14:paraId="308F888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14:paraId="0D76468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D7BFFC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90F8C1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47E4DA9" w14:textId="77777777" w:rsidR="0039028A" w:rsidRPr="0039028A" w:rsidRDefault="0039028A" w:rsidP="00635774">
      <w:pPr>
        <w:pStyle w:val="a3"/>
        <w:ind w:left="-851" w:firstLine="851"/>
        <w:jc w:val="both"/>
        <w:rPr>
          <w:rFonts w:eastAsia="Tahoma" w:cs="Times New Roman"/>
          <w:sz w:val="24"/>
          <w:szCs w:val="24"/>
        </w:rPr>
      </w:pPr>
      <w:r w:rsidRPr="0039028A">
        <w:rPr>
          <w:rFonts w:eastAsia="Tahoma" w:cs="Times New Roman"/>
          <w:sz w:val="24"/>
          <w:szCs w:val="24"/>
        </w:rPr>
        <w:t>Овладение универсальными регулятивными действиями</w:t>
      </w:r>
    </w:p>
    <w:p w14:paraId="4C76172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внимательно относиться и выполнять учебные задачи, поставленные учителем;</w:t>
      </w:r>
    </w:p>
    <w:p w14:paraId="6963D77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lastRenderedPageBreak/>
        <w:t>соблюдать последовательность учебных действий при выполнении задания, при необходимости с опорой на план;</w:t>
      </w:r>
    </w:p>
    <w:p w14:paraId="364DB9F6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5EE3E20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  <w:r w:rsidRPr="0039028A">
        <w:rPr>
          <w:rFonts w:cs="Times New Roman"/>
          <w:kern w:val="2"/>
          <w:sz w:val="24"/>
          <w:szCs w:val="24"/>
          <w14:ligatures w14:val="standardContextual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762908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kern w:val="2"/>
          <w:sz w:val="24"/>
          <w:szCs w:val="24"/>
          <w14:ligatures w14:val="standardContextual"/>
        </w:rPr>
      </w:pPr>
    </w:p>
    <w:p w14:paraId="4B4EE25B" w14:textId="77777777" w:rsidR="0039028A" w:rsidRPr="0039028A" w:rsidRDefault="0039028A" w:rsidP="00635774">
      <w:pPr>
        <w:pStyle w:val="a3"/>
        <w:ind w:left="-851" w:firstLine="851"/>
        <w:jc w:val="both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8" w:name="_Toc142329402"/>
      <w:r w:rsidRPr="0039028A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Предметные результаты</w:t>
      </w:r>
      <w:bookmarkEnd w:id="8"/>
    </w:p>
    <w:p w14:paraId="2C4EA51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Федеральным государственным образовательным стандартом начального общего образования обучающихся с ОВЗ.</w:t>
      </w:r>
    </w:p>
    <w:p w14:paraId="06FC929E" w14:textId="77777777" w:rsidR="0039028A" w:rsidRPr="0039028A" w:rsidRDefault="0039028A" w:rsidP="00635774">
      <w:pPr>
        <w:pStyle w:val="a3"/>
        <w:ind w:left="-851" w:firstLine="851"/>
        <w:jc w:val="both"/>
        <w:rPr>
          <w:rFonts w:eastAsia="Trebuchet MS" w:cs="Times New Roman"/>
          <w:b/>
          <w:bCs/>
          <w:kern w:val="2"/>
          <w:sz w:val="24"/>
          <w:szCs w:val="24"/>
          <w14:ligatures w14:val="standardContextual"/>
        </w:rPr>
      </w:pPr>
      <w:bookmarkStart w:id="9" w:name="_Toc110614558"/>
      <w:bookmarkStart w:id="10" w:name="_Toc142329406"/>
      <w:r w:rsidRPr="0039028A">
        <w:rPr>
          <w:rFonts w:eastAsia="Trebuchet MS" w:cs="Times New Roman"/>
          <w:b/>
          <w:bCs/>
          <w:kern w:val="2"/>
          <w:sz w:val="24"/>
          <w:szCs w:val="24"/>
          <w14:ligatures w14:val="standardContextual"/>
        </w:rPr>
        <w:t>3 КЛАСС</w:t>
      </w:r>
      <w:bookmarkEnd w:id="9"/>
      <w:bookmarkEnd w:id="10"/>
    </w:p>
    <w:p w14:paraId="2291644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«Графика»</w:t>
      </w:r>
    </w:p>
    <w:p w14:paraId="3EC0F06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AD4706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12E7C02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5FC2A71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4991669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Узнавать основные пропорции лица человека, взаимное расположение частей лица.</w:t>
      </w:r>
    </w:p>
    <w:p w14:paraId="6A1A6A8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Приобретать опыт рисования портрета (лица) человека.</w:t>
      </w:r>
    </w:p>
    <w:p w14:paraId="1275A08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14:paraId="459CFD1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«Живопись»</w:t>
      </w:r>
    </w:p>
    <w:p w14:paraId="32A63A3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приёмы создания живописной композиции (натюрморта) по наблюдению натуры.</w:t>
      </w:r>
    </w:p>
    <w:p w14:paraId="2E14282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Рассматривать сюжет и композицию, эмоциональное настроение в натюрмортах известных отечественных художников.</w:t>
      </w:r>
    </w:p>
    <w:p w14:paraId="5655F1C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3A2A532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Изображать красками портрет человека с опорой на натуру.</w:t>
      </w:r>
    </w:p>
    <w:p w14:paraId="04C5383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пейзаж, передавая в нём активное состояние природы.</w:t>
      </w:r>
    </w:p>
    <w:p w14:paraId="1D0B6F0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Приобретать представление о деятельности художника в театре.</w:t>
      </w:r>
    </w:p>
    <w:p w14:paraId="5AAF247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красками эскиз занавеса или эскиз декораций к выбранному сюжету.</w:t>
      </w:r>
    </w:p>
    <w:p w14:paraId="0C173A5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Знакомиться с работой художников по оформлению праздников.</w:t>
      </w:r>
    </w:p>
    <w:p w14:paraId="72268D52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Выполнять тематическую композицию «Праздник в городе» на основе наблюдений, по памяти и по представлению.</w:t>
      </w:r>
    </w:p>
    <w:p w14:paraId="4C0881F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«Скульптура»</w:t>
      </w:r>
    </w:p>
    <w:p w14:paraId="7D6DDDD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9028A">
        <w:rPr>
          <w:rFonts w:cs="Times New Roman"/>
          <w:sz w:val="24"/>
          <w:szCs w:val="24"/>
        </w:rPr>
        <w:t>бумагопластики</w:t>
      </w:r>
      <w:proofErr w:type="spellEnd"/>
      <w:r w:rsidRPr="0039028A">
        <w:rPr>
          <w:rFonts w:cs="Times New Roman"/>
          <w:sz w:val="24"/>
          <w:szCs w:val="24"/>
        </w:rPr>
        <w:t>, по выбору учителя).</w:t>
      </w:r>
    </w:p>
    <w:p w14:paraId="7AE401B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822419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53BFB2D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Приобретать опыт лепки эскиза парковой скульптуры.</w:t>
      </w:r>
    </w:p>
    <w:p w14:paraId="191FD0B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74965DD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14:paraId="479AA96B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выполнять эскизы орнаментов, украшающих посуду (по мотивам выбранного художественного промысла).</w:t>
      </w:r>
    </w:p>
    <w:p w14:paraId="13623D39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Узнавать о сетчатых видах орнаментов и их применении в росписи тканей, стен и др.</w:t>
      </w:r>
    </w:p>
    <w:p w14:paraId="3AD374E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навыки создания орнаментов при помощи штампов и трафаретов.</w:t>
      </w:r>
    </w:p>
    <w:p w14:paraId="5D38501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lastRenderedPageBreak/>
        <w:t>Получать опыт создания композиции орнамента в квадрате (в качестве эскиза росписи женского платка).</w:t>
      </w:r>
    </w:p>
    <w:p w14:paraId="5464F5C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«Архитектура»</w:t>
      </w:r>
    </w:p>
    <w:p w14:paraId="40354CA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Выполнять зарисовки или творческие рисунки на основе фотографий на тему исторических памятников или архитектурных достопримечательностей своего города.</w:t>
      </w:r>
    </w:p>
    <w:p w14:paraId="57C96998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эскиз макета паркового пространства или участвовать в коллективной работе по созданию такого макета.</w:t>
      </w:r>
    </w:p>
    <w:p w14:paraId="64E4D36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Создавать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98EA81A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 xml:space="preserve">Придумывать и рисовать (или выполнять в технике </w:t>
      </w:r>
      <w:proofErr w:type="spellStart"/>
      <w:r w:rsidRPr="0039028A">
        <w:rPr>
          <w:rFonts w:cs="Times New Roman"/>
          <w:sz w:val="24"/>
          <w:szCs w:val="24"/>
        </w:rPr>
        <w:t>бумагопластики</w:t>
      </w:r>
      <w:proofErr w:type="spellEnd"/>
      <w:r w:rsidRPr="0039028A">
        <w:rPr>
          <w:rFonts w:cs="Times New Roman"/>
          <w:sz w:val="24"/>
          <w:szCs w:val="24"/>
        </w:rPr>
        <w:t>) транспортное средство.</w:t>
      </w:r>
    </w:p>
    <w:p w14:paraId="30D3C23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Выполнять творческий рисунок — создавать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46CD95FC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57FFC9A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Рассматривать и принимать участие в обсуждении содержания работы художника.</w:t>
      </w:r>
    </w:p>
    <w:p w14:paraId="0AE6DA3E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Рассматривать и анализировать по предложенному плану архитектурные постройки своего города (села), характерные особенности улиц и площадей, выделять центральные по архитектуре здания; приобретать представления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путешествий).</w:t>
      </w:r>
    </w:p>
    <w:p w14:paraId="554F2B3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Иметь представление об основных видах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93949F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Иметь представление об основных жанрах живописи, графики и скульптуры, определяемых предметом изображения.</w:t>
      </w:r>
    </w:p>
    <w:p w14:paraId="05D6C3E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Иметь представление об именах крупнейших отечественных художников-пейзажистов: И.И. Шишкина, И.И. Левитана, А.К. Саврасова, В.Д. Поленова, А.И. Куинджи, И.К. Айвазовского и других (по выбору учителя), приобретать представления об их произведениях.</w:t>
      </w:r>
    </w:p>
    <w:p w14:paraId="1B251EA0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7A14A71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Иметь представление об именах крупнейших отечественных портретистов: В.И. Сурикова, И.Е. Репина, В.А. Серова и других (по выбору учителя), приобретать представления об их произведениях.</w:t>
      </w:r>
    </w:p>
    <w:p w14:paraId="055AAAFF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Понимать значение музеев и иметь представления о том, где они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14:paraId="025EAE84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b/>
          <w:bCs/>
          <w:sz w:val="24"/>
          <w:szCs w:val="24"/>
        </w:rPr>
      </w:pPr>
      <w:r w:rsidRPr="0039028A">
        <w:rPr>
          <w:rFonts w:cs="Times New Roman"/>
          <w:b/>
          <w:bCs/>
          <w:sz w:val="24"/>
          <w:szCs w:val="24"/>
        </w:rPr>
        <w:t>Модуль «Азбука цифровой графики»</w:t>
      </w:r>
    </w:p>
    <w:p w14:paraId="0559A213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AAB552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79EE5DA5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88B8577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2B8C1041" w14:textId="77777777" w:rsidR="0039028A" w:rsidRPr="0039028A" w:rsidRDefault="0039028A" w:rsidP="00635774">
      <w:pPr>
        <w:pStyle w:val="a3"/>
        <w:ind w:left="-851" w:firstLine="851"/>
        <w:jc w:val="both"/>
        <w:rPr>
          <w:rFonts w:cs="Times New Roman"/>
          <w:sz w:val="24"/>
          <w:szCs w:val="24"/>
        </w:rPr>
      </w:pPr>
      <w:r w:rsidRPr="0039028A">
        <w:rPr>
          <w:rFonts w:cs="Times New Roman"/>
          <w:sz w:val="24"/>
          <w:szCs w:val="24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цвета.</w:t>
      </w:r>
    </w:p>
    <w:p w14:paraId="12FC4D3C" w14:textId="67709017" w:rsidR="0039028A" w:rsidRDefault="0039028A" w:rsidP="00635774">
      <w:pPr>
        <w:shd w:val="clear" w:color="auto" w:fill="FFFFFF"/>
        <w:spacing w:after="0" w:line="360" w:lineRule="auto"/>
        <w:ind w:left="-851" w:firstLine="85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54B84A" w14:textId="212EEB57" w:rsidR="00635774" w:rsidRDefault="00635774" w:rsidP="00635774">
      <w:pPr>
        <w:shd w:val="clear" w:color="auto" w:fill="FFFFFF"/>
        <w:spacing w:after="0" w:line="360" w:lineRule="auto"/>
        <w:ind w:left="-851" w:firstLine="85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073722" w14:textId="4FDAD49D" w:rsidR="00635774" w:rsidRDefault="00635774" w:rsidP="00635774">
      <w:pPr>
        <w:shd w:val="clear" w:color="auto" w:fill="FFFFFF"/>
        <w:spacing w:after="0" w:line="360" w:lineRule="auto"/>
        <w:ind w:left="-851" w:firstLine="85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1B6CE5" w14:textId="4C2D4935" w:rsidR="00635774" w:rsidRDefault="00635774" w:rsidP="00635774">
      <w:pPr>
        <w:shd w:val="clear" w:color="auto" w:fill="FFFFFF"/>
        <w:spacing w:after="0" w:line="360" w:lineRule="auto"/>
        <w:ind w:left="-851" w:firstLine="85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5E630E" w14:textId="77777777" w:rsidR="00635774" w:rsidRDefault="00635774" w:rsidP="00635774">
      <w:pPr>
        <w:shd w:val="clear" w:color="auto" w:fill="FFFFFF"/>
        <w:spacing w:after="0" w:line="360" w:lineRule="auto"/>
        <w:ind w:left="-851" w:firstLine="85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0B82E9" w14:textId="77777777" w:rsidR="00635774" w:rsidRDefault="00635774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</w:p>
    <w:p w14:paraId="5C65F71B" w14:textId="4E6C83DD" w:rsidR="00B568EA" w:rsidRDefault="00B568EA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  <w:r w:rsidRPr="00B568EA">
        <w:rPr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Style w:val="a4"/>
        <w:tblW w:w="9923" w:type="dxa"/>
        <w:tblInd w:w="-431" w:type="dxa"/>
        <w:tblLook w:val="04A0" w:firstRow="1" w:lastRow="0" w:firstColumn="1" w:lastColumn="0" w:noHBand="0" w:noVBand="1"/>
      </w:tblPr>
      <w:tblGrid>
        <w:gridCol w:w="1771"/>
        <w:gridCol w:w="8152"/>
      </w:tblGrid>
      <w:tr w:rsidR="0039028A" w:rsidRPr="0039028A" w14:paraId="3492E709" w14:textId="77777777" w:rsidTr="00635774">
        <w:trPr>
          <w:trHeight w:val="434"/>
        </w:trPr>
        <w:tc>
          <w:tcPr>
            <w:tcW w:w="1702" w:type="dxa"/>
            <w:vAlign w:val="center"/>
          </w:tcPr>
          <w:p w14:paraId="36C0DDB7" w14:textId="77777777" w:rsidR="0039028A" w:rsidRPr="00635774" w:rsidRDefault="0039028A" w:rsidP="006357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8221" w:type="dxa"/>
            <w:vAlign w:val="center"/>
          </w:tcPr>
          <w:p w14:paraId="20068116" w14:textId="77777777" w:rsidR="0039028A" w:rsidRPr="00635774" w:rsidRDefault="0039028A" w:rsidP="006357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39028A" w:rsidRPr="0039028A" w14:paraId="743183AA" w14:textId="77777777" w:rsidTr="00635774">
        <w:trPr>
          <w:trHeight w:val="3055"/>
        </w:trPr>
        <w:tc>
          <w:tcPr>
            <w:tcW w:w="1702" w:type="dxa"/>
          </w:tcPr>
          <w:p w14:paraId="02B6070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  <w:p w14:paraId="1C3891AE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«Графика»</w:t>
            </w:r>
          </w:p>
        </w:tc>
        <w:tc>
          <w:tcPr>
            <w:tcW w:w="8221" w:type="dxa"/>
          </w:tcPr>
          <w:p w14:paraId="4139768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      </w:r>
          </w:p>
          <w:p w14:paraId="54854AB2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      </w:r>
          </w:p>
          <w:p w14:paraId="188F823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творчеством некоторых известных отечественных иллюстраторов детской книги (И.Я. Билибин, Е.И. </w:t>
            </w:r>
            <w:proofErr w:type="spellStart"/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Рачёв</w:t>
            </w:r>
            <w:proofErr w:type="spellEnd"/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, Б.А. Дехтерёв, В.Г. Сутеев, Ю.А. Васнецов, В.А. Чижиков, Е.И. Чарушин, Л.В. Владимирский, Н.Г. Гольц — по выбору учителя и учащихся).</w:t>
            </w:r>
          </w:p>
          <w:p w14:paraId="5482E22D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 плаката или афиши. Совмещение шрифта и изображения. </w:t>
            </w:r>
          </w:p>
          <w:p w14:paraId="3C2BB7A8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лица-маски персонажа с ярко выраженным характером.</w:t>
            </w:r>
          </w:p>
        </w:tc>
      </w:tr>
      <w:tr w:rsidR="0039028A" w:rsidRPr="0039028A" w14:paraId="757FDF04" w14:textId="77777777" w:rsidTr="00635774">
        <w:trPr>
          <w:trHeight w:val="143"/>
        </w:trPr>
        <w:tc>
          <w:tcPr>
            <w:tcW w:w="1702" w:type="dxa"/>
          </w:tcPr>
          <w:p w14:paraId="2A95169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Модуль «Живопись»</w:t>
            </w:r>
          </w:p>
        </w:tc>
        <w:tc>
          <w:tcPr>
            <w:tcW w:w="8221" w:type="dxa"/>
          </w:tcPr>
          <w:p w14:paraId="3490157E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Натюрморт из простых предметов с натуры. </w:t>
            </w:r>
          </w:p>
          <w:p w14:paraId="16954191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Композиционный натюрморт. </w:t>
            </w:r>
          </w:p>
          <w:p w14:paraId="77011364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жанром натюрморта в творчестве отечественных художников (например, И.И. Машков, К.С. Петров-Водкин, К.А. Коровин, П.П. Кончаловский, М.С. Сарьян, В. Ф. Стожаров) и западноевропейских художников (например, В. Ван Гог, А. Матисс, П. Сезанн).</w:t>
            </w:r>
          </w:p>
          <w:p w14:paraId="7F51DA9C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  <w:p w14:paraId="023C997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 в живописи. Пейзаж, передающий состояния 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14:paraId="69D861BD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 человека (с опорой на натуру). </w:t>
            </w:r>
          </w:p>
          <w:p w14:paraId="2D2A8500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особенностей пропорций и мимики лица, характера цветового решения, сильного или мягкого контраста; включение в композицию дополнительных предметов.</w:t>
            </w:r>
          </w:p>
          <w:p w14:paraId="533D2CB6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Сюжетная композиция «В цирке» (по памяти и по представлению). </w:t>
            </w:r>
          </w:p>
          <w:p w14:paraId="6CE9288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театре: эскиз занавеса (или декораций) для спектакля со сказочным сюжетом (сказка по выбору).</w:t>
            </w:r>
          </w:p>
          <w:p w14:paraId="47C541F3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аппликации).</w:t>
            </w:r>
          </w:p>
        </w:tc>
      </w:tr>
      <w:tr w:rsidR="0039028A" w:rsidRPr="0039028A" w14:paraId="3294233D" w14:textId="77777777" w:rsidTr="00F730D4">
        <w:trPr>
          <w:trHeight w:val="2492"/>
        </w:trPr>
        <w:tc>
          <w:tcPr>
            <w:tcW w:w="1702" w:type="dxa"/>
          </w:tcPr>
          <w:p w14:paraId="459B9131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  <w:p w14:paraId="7C1DDEA3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«Скульптура»</w:t>
            </w:r>
          </w:p>
        </w:tc>
        <w:tc>
          <w:tcPr>
            <w:tcW w:w="8221" w:type="dxa"/>
          </w:tcPr>
          <w:p w14:paraId="20F30B41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сказочного персонажа на основе сюжета известной сказки или создание этого персонажа в технике </w:t>
            </w:r>
            <w:proofErr w:type="spellStart"/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036FC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игрушки из подручного нехудожественного материала, придание ей одушевлённого образа путём добавления деталей лепных или из бумаги, ниток или других материалов.</w:t>
            </w:r>
          </w:p>
          <w:p w14:paraId="49E4748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знаний о видах скульптуры (по назначению) и жанрах скульптуры (по сюжету изображения).</w:t>
            </w:r>
          </w:p>
          <w:p w14:paraId="5C57E25E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 xml:space="preserve">Лепка эскиза парковой скульптуры (пластилин или глина). Выражение пластики движения в скульптуре. </w:t>
            </w:r>
          </w:p>
        </w:tc>
      </w:tr>
      <w:tr w:rsidR="0039028A" w:rsidRPr="0039028A" w14:paraId="0F8E63FD" w14:textId="77777777" w:rsidTr="00635774">
        <w:trPr>
          <w:trHeight w:val="143"/>
        </w:trPr>
        <w:tc>
          <w:tcPr>
            <w:tcW w:w="1702" w:type="dxa"/>
          </w:tcPr>
          <w:p w14:paraId="7818B4FF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  <w:p w14:paraId="66E492A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«Декоративно-прикладное</w:t>
            </w:r>
          </w:p>
          <w:p w14:paraId="69DBAA0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искусство»</w:t>
            </w:r>
          </w:p>
        </w:tc>
        <w:tc>
          <w:tcPr>
            <w:tcW w:w="8221" w:type="dxa"/>
          </w:tcPr>
          <w:p w14:paraId="2B168458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исполнения орнаментов и эскизы украшения посуды из дерева и глины в 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14:paraId="19DFE77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14:paraId="3DC0266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 и др. Рассмотрение павловопосадских платков</w:t>
            </w:r>
          </w:p>
        </w:tc>
      </w:tr>
      <w:tr w:rsidR="0039028A" w:rsidRPr="0039028A" w14:paraId="6B792513" w14:textId="77777777" w:rsidTr="00635774">
        <w:trPr>
          <w:trHeight w:val="143"/>
        </w:trPr>
        <w:tc>
          <w:tcPr>
            <w:tcW w:w="1702" w:type="dxa"/>
          </w:tcPr>
          <w:p w14:paraId="649E8C38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Модуль «Архитектура»</w:t>
            </w:r>
          </w:p>
        </w:tc>
        <w:tc>
          <w:tcPr>
            <w:tcW w:w="8221" w:type="dxa"/>
          </w:tcPr>
          <w:p w14:paraId="317619BC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зарисовки карандашами архитектурных достопримечательностей своего города или села (на основе наблюдений и фотографий).</w:t>
            </w:r>
          </w:p>
          <w:p w14:paraId="1AC60F86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Проектирование садово-паркового пространства на плоскости (аппликация, коллаж) или в пространственном макете (использование бумаги, картона, пенопласта и других подручных материалов).</w:t>
            </w:r>
          </w:p>
          <w:p w14:paraId="3B4E536F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в городе. 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14:paraId="46E3954D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транспортных средств. Транспорт в городе. Рисунки реальных или фантастических машин.</w:t>
            </w:r>
          </w:p>
          <w:p w14:paraId="23E38BD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</w:t>
            </w:r>
          </w:p>
        </w:tc>
      </w:tr>
      <w:tr w:rsidR="0039028A" w:rsidRPr="0039028A" w14:paraId="7B727C68" w14:textId="77777777" w:rsidTr="00635774">
        <w:trPr>
          <w:trHeight w:val="3939"/>
        </w:trPr>
        <w:tc>
          <w:tcPr>
            <w:tcW w:w="1702" w:type="dxa"/>
          </w:tcPr>
          <w:p w14:paraId="219045E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8221" w:type="dxa"/>
          </w:tcPr>
          <w:p w14:paraId="36D6C6CC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в детских книгах и дизайн детской книги.</w:t>
            </w:r>
          </w:p>
          <w:p w14:paraId="68956110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окружающего мира по теме «Архитектура, улицы моего города». Памятники архитектуры и архитектурные достопримечательности (по выбору учителя), их значение в современном мире.</w:t>
            </w:r>
          </w:p>
          <w:p w14:paraId="45B9A4AA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путешествие: памятники архитектуры Москвы и Санкт-Петербурга (обзор памятников по выбору учителя).</w:t>
            </w:r>
          </w:p>
          <w:p w14:paraId="7DEEDF47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пространственных искусств: определяются по назначению произведений в жизни людей.</w:t>
            </w:r>
          </w:p>
          <w:p w14:paraId="4FF8989C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в изобразительном искусстве — живописи, графике, скульптуре — определяются предметом изображения и служат для классификации и сравнения содержания произведений сходного сюжета (портреты, пейзажи и др.).</w:t>
            </w:r>
          </w:p>
          <w:p w14:paraId="0F036F38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произведениях крупнейших отечественных художников-пейзажистов: И.И. Шишкина, И.И. Левитана, А.К. Саврасова, В.Д. Поленова, А.И. Куинджи, И.К. Айвазовского (и других по выбору учителя).</w:t>
            </w:r>
          </w:p>
          <w:p w14:paraId="11CE62F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произведениях крупнейших отечественных портретистов: В.И. Сурикова, И.Е. Репина, В.А. Серова (и других по выбору учителя).</w:t>
            </w:r>
          </w:p>
          <w:p w14:paraId="35B6F98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музеи. Виртуальные (интерактивные) путешествия в художественные музеи: Государственную Третьяковскую галерею, Государственный Эрмитаж, Государственный Русский музей, Государственный музей изобразительных искусств имени А. С. Пушкина.</w:t>
            </w:r>
          </w:p>
          <w:p w14:paraId="4790073D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      </w:r>
          </w:p>
        </w:tc>
      </w:tr>
      <w:tr w:rsidR="0039028A" w:rsidRPr="0039028A" w14:paraId="044D204B" w14:textId="77777777" w:rsidTr="00635774">
        <w:trPr>
          <w:trHeight w:val="4519"/>
        </w:trPr>
        <w:tc>
          <w:tcPr>
            <w:tcW w:w="1702" w:type="dxa"/>
          </w:tcPr>
          <w:p w14:paraId="721BAC6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>Модуль «Азбука цифровой графики»</w:t>
            </w:r>
          </w:p>
        </w:tc>
        <w:tc>
          <w:tcPr>
            <w:tcW w:w="8221" w:type="dxa"/>
          </w:tcPr>
          <w:p w14:paraId="2AB1A065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14:paraId="7B630659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графическом редакторе создание рисунка элемента орнамента (паттерна), его копирование, многократное повторение. Вариативное создание орнаментов на основе одного и того же элемента.</w:t>
            </w:r>
          </w:p>
          <w:p w14:paraId="20F7855C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изучение мимики лица в программе Paint (или в другом графическом редакторе).</w:t>
            </w:r>
          </w:p>
          <w:p w14:paraId="52C3EC2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      </w:r>
          </w:p>
          <w:p w14:paraId="41480DFB" w14:textId="77777777" w:rsidR="0039028A" w:rsidRPr="0039028A" w:rsidRDefault="0039028A" w:rsidP="003902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28A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фотографий в программе Picture Manager: изменение яркости, контраста, насыщенности цвета. </w:t>
            </w:r>
          </w:p>
        </w:tc>
      </w:tr>
    </w:tbl>
    <w:p w14:paraId="1DDC8303" w14:textId="77777777" w:rsidR="0039028A" w:rsidRPr="0039028A" w:rsidRDefault="0039028A" w:rsidP="0039028A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523AD9C3" w14:textId="77777777" w:rsidR="0039028A" w:rsidRPr="00B568EA" w:rsidRDefault="0039028A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</w:p>
    <w:p w14:paraId="37A1FEDB" w14:textId="77777777" w:rsidR="00F730D4" w:rsidRDefault="00F730D4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</w:p>
    <w:p w14:paraId="08DD3DF9" w14:textId="77777777" w:rsidR="00F730D4" w:rsidRDefault="00F730D4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</w:p>
    <w:p w14:paraId="0D297889" w14:textId="5CBAE482" w:rsidR="00B568EA" w:rsidRPr="00B568EA" w:rsidRDefault="00B568EA" w:rsidP="00B568EA">
      <w:pPr>
        <w:pStyle w:val="a3"/>
        <w:jc w:val="center"/>
        <w:rPr>
          <w:b/>
          <w:bCs/>
          <w:sz w:val="24"/>
          <w:szCs w:val="24"/>
          <w:lang w:eastAsia="ru-RU"/>
        </w:rPr>
      </w:pPr>
      <w:r w:rsidRPr="00B568EA">
        <w:rPr>
          <w:b/>
          <w:bCs/>
          <w:sz w:val="24"/>
          <w:szCs w:val="24"/>
          <w:lang w:eastAsia="ru-RU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568"/>
        <w:gridCol w:w="3631"/>
      </w:tblGrid>
      <w:tr w:rsidR="00B568EA" w:rsidRPr="00B568EA" w14:paraId="2FD94487" w14:textId="77777777" w:rsidTr="00FB7442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54F91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CCA5E86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8EA8F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676B4C69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A5F3788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218A6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69D873A4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B568EA" w:rsidRPr="00B568EA" w14:paraId="30AA37B8" w14:textId="77777777" w:rsidTr="00FB7442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6C2BD" w14:textId="77777777" w:rsidR="00B568EA" w:rsidRPr="00B568EA" w:rsidRDefault="00B568EA" w:rsidP="00B568EA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9A262" w14:textId="77777777" w:rsidR="00B568EA" w:rsidRPr="00B568EA" w:rsidRDefault="00B568EA" w:rsidP="00B568EA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73A73548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568EA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70B40762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C4119" w14:textId="77777777" w:rsidR="00B568EA" w:rsidRPr="00B568EA" w:rsidRDefault="00B568EA" w:rsidP="00B568EA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B568EA" w:rsidRPr="00B568EA" w14:paraId="4687763E" w14:textId="77777777" w:rsidTr="00FB744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286D4E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62F60C8B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44C2E14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990793A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 xml:space="preserve">Библиотека ЦОК </w:t>
            </w:r>
            <w:hyperlink r:id="rId5">
              <w:r w:rsidRPr="00B568EA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B568EA">
                <w:rPr>
                  <w:color w:val="0000FF"/>
                  <w:sz w:val="22"/>
                  <w:u w:val="single"/>
                </w:rPr>
                <w:t>://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/7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B568EA">
                <w:rPr>
                  <w:color w:val="0000FF"/>
                  <w:sz w:val="22"/>
                  <w:u w:val="single"/>
                </w:rPr>
                <w:t>411892</w:t>
              </w:r>
            </w:hyperlink>
          </w:p>
        </w:tc>
      </w:tr>
      <w:tr w:rsidR="00B568EA" w:rsidRPr="00B568EA" w14:paraId="4892C4C8" w14:textId="77777777" w:rsidTr="00FB744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D01000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2A02A3EC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568EA">
              <w:rPr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568EA">
              <w:rPr>
                <w:color w:val="000000"/>
                <w:sz w:val="24"/>
                <w:lang w:val="en-US"/>
              </w:rPr>
              <w:t>твоем</w:t>
            </w:r>
            <w:proofErr w:type="spellEnd"/>
            <w:r w:rsidRPr="00B568EA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568EA">
              <w:rPr>
                <w:color w:val="000000"/>
                <w:sz w:val="24"/>
                <w:lang w:val="en-US"/>
              </w:rPr>
              <w:t>доме</w:t>
            </w:r>
            <w:proofErr w:type="spellEnd"/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425758FF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2BFDF452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 xml:space="preserve">Библиотека ЦОК </w:t>
            </w:r>
            <w:hyperlink r:id="rId6">
              <w:r w:rsidRPr="00B568EA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B568EA">
                <w:rPr>
                  <w:color w:val="0000FF"/>
                  <w:sz w:val="22"/>
                  <w:u w:val="single"/>
                </w:rPr>
                <w:t>://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/7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B568EA">
                <w:rPr>
                  <w:color w:val="0000FF"/>
                  <w:sz w:val="22"/>
                  <w:u w:val="single"/>
                </w:rPr>
                <w:t>411892</w:t>
              </w:r>
            </w:hyperlink>
          </w:p>
        </w:tc>
      </w:tr>
      <w:tr w:rsidR="00B568EA" w:rsidRPr="00B568EA" w14:paraId="2919129D" w14:textId="77777777" w:rsidTr="00FB744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940213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66206F70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560020B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</w:rPr>
              <w:t xml:space="preserve"> </w:t>
            </w:r>
            <w:r w:rsidRPr="00B568EA">
              <w:rPr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4F3B181E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 xml:space="preserve">Библиотека ЦОК </w:t>
            </w:r>
            <w:hyperlink r:id="rId7">
              <w:r w:rsidRPr="00B568EA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B568EA">
                <w:rPr>
                  <w:color w:val="0000FF"/>
                  <w:sz w:val="22"/>
                  <w:u w:val="single"/>
                </w:rPr>
                <w:t>://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/7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B568EA">
                <w:rPr>
                  <w:color w:val="0000FF"/>
                  <w:sz w:val="22"/>
                  <w:u w:val="single"/>
                </w:rPr>
                <w:t>411892</w:t>
              </w:r>
            </w:hyperlink>
          </w:p>
        </w:tc>
      </w:tr>
      <w:tr w:rsidR="00B568EA" w:rsidRPr="00B568EA" w14:paraId="414DC8A3" w14:textId="77777777" w:rsidTr="00FB744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EBD119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0EC1918A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color w:val="000000"/>
                <w:sz w:val="24"/>
                <w:lang w:val="en-US"/>
              </w:rPr>
              <w:t>Художник</w:t>
            </w:r>
            <w:proofErr w:type="spellEnd"/>
            <w:r w:rsidRPr="00B568EA">
              <w:rPr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568EA">
              <w:rPr>
                <w:color w:val="000000"/>
                <w:sz w:val="24"/>
                <w:lang w:val="en-US"/>
              </w:rPr>
              <w:t>зрелище</w:t>
            </w:r>
            <w:proofErr w:type="spellEnd"/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32F90C5D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175C0C3A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 xml:space="preserve">Библиотека ЦОК </w:t>
            </w:r>
            <w:hyperlink r:id="rId8">
              <w:r w:rsidRPr="00B568EA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B568EA">
                <w:rPr>
                  <w:color w:val="0000FF"/>
                  <w:sz w:val="22"/>
                  <w:u w:val="single"/>
                </w:rPr>
                <w:t>://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/7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B568EA">
                <w:rPr>
                  <w:color w:val="0000FF"/>
                  <w:sz w:val="22"/>
                  <w:u w:val="single"/>
                </w:rPr>
                <w:t>411892</w:t>
              </w:r>
            </w:hyperlink>
          </w:p>
        </w:tc>
      </w:tr>
      <w:tr w:rsidR="00B568EA" w:rsidRPr="00B568EA" w14:paraId="620A4083" w14:textId="77777777" w:rsidTr="00FB7442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16FE90" w14:textId="77777777" w:rsidR="00B568EA" w:rsidRPr="00B568EA" w:rsidRDefault="00B568EA" w:rsidP="00B568EA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14:paraId="6D30C2FC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B568EA">
              <w:rPr>
                <w:color w:val="000000"/>
                <w:sz w:val="24"/>
                <w:lang w:val="en-US"/>
              </w:rPr>
              <w:t>Художник</w:t>
            </w:r>
            <w:proofErr w:type="spellEnd"/>
            <w:r w:rsidRPr="00B568EA">
              <w:rPr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568EA">
              <w:rPr>
                <w:color w:val="000000"/>
                <w:sz w:val="24"/>
                <w:lang w:val="en-US"/>
              </w:rPr>
              <w:t>музей</w:t>
            </w:r>
            <w:proofErr w:type="spellEnd"/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02B5343D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7CA1B0D8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 xml:space="preserve">Библиотека ЦОК </w:t>
            </w:r>
            <w:hyperlink r:id="rId9">
              <w:r w:rsidRPr="00B568EA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B568EA">
                <w:rPr>
                  <w:color w:val="0000FF"/>
                  <w:sz w:val="22"/>
                  <w:u w:val="single"/>
                </w:rPr>
                <w:t>://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B568EA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B568EA">
                <w:rPr>
                  <w:color w:val="0000FF"/>
                  <w:sz w:val="22"/>
                  <w:u w:val="single"/>
                </w:rPr>
                <w:t>/7</w:t>
              </w:r>
              <w:r w:rsidRPr="00B568EA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B568EA">
                <w:rPr>
                  <w:color w:val="0000FF"/>
                  <w:sz w:val="22"/>
                  <w:u w:val="single"/>
                </w:rPr>
                <w:t>411892</w:t>
              </w:r>
            </w:hyperlink>
          </w:p>
        </w:tc>
      </w:tr>
      <w:tr w:rsidR="00B568EA" w:rsidRPr="00B568EA" w14:paraId="2EF73AD5" w14:textId="77777777" w:rsidTr="00FB744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3E59BDAD" w14:textId="77777777" w:rsidR="00B568EA" w:rsidRPr="00B568EA" w:rsidRDefault="00B568EA" w:rsidP="00B568EA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B568EA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14:paraId="13CE78C2" w14:textId="77777777" w:rsidR="00B568EA" w:rsidRPr="00B568EA" w:rsidRDefault="00B568EA" w:rsidP="00B568EA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B568EA">
              <w:rPr>
                <w:color w:val="000000"/>
                <w:sz w:val="24"/>
              </w:rPr>
              <w:t xml:space="preserve"> </w:t>
            </w:r>
            <w:r w:rsidRPr="00B568EA">
              <w:rPr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14:paraId="72FB54F5" w14:textId="77777777" w:rsidR="00B568EA" w:rsidRPr="00B568EA" w:rsidRDefault="00B568EA" w:rsidP="00B568EA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00BC15A" w14:textId="77777777" w:rsidR="00B568EA" w:rsidRPr="00B568EA" w:rsidRDefault="00B568EA" w:rsidP="00B568EA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92CA57" w14:textId="77777777" w:rsidR="002E35ED" w:rsidRDefault="00B568EA" w:rsidP="00B568EA">
      <w:pPr>
        <w:jc w:val="center"/>
        <w:rPr>
          <w:b/>
          <w:bCs/>
          <w:sz w:val="24"/>
          <w:szCs w:val="24"/>
        </w:rPr>
      </w:pPr>
      <w:r w:rsidRPr="00B568EA">
        <w:rPr>
          <w:b/>
          <w:bCs/>
          <w:sz w:val="24"/>
          <w:szCs w:val="24"/>
        </w:rPr>
        <w:t>Поурочное планирование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58"/>
        <w:gridCol w:w="1158"/>
        <w:gridCol w:w="1347"/>
        <w:gridCol w:w="2892"/>
      </w:tblGrid>
      <w:tr w:rsidR="002E35ED" w:rsidRPr="002E35ED" w14:paraId="64841F66" w14:textId="77777777" w:rsidTr="002E35E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9631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40C44F3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DE9F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61C52103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2905517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Кол</w:t>
            </w:r>
            <w:proofErr w:type="spellEnd"/>
            <w:r w:rsidRPr="002E35ED">
              <w:rPr>
                <w:b/>
                <w:color w:val="000000"/>
                <w:sz w:val="24"/>
              </w:rPr>
              <w:t>-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во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D4DD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3D40F073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54B7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063CC5F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E35ED" w:rsidRPr="002E35ED" w14:paraId="4B5F2FA6" w14:textId="77777777" w:rsidTr="002E35E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57781" w14:textId="77777777" w:rsidR="002E35ED" w:rsidRPr="002E35ED" w:rsidRDefault="002E35ED" w:rsidP="002E35E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65579" w14:textId="77777777" w:rsidR="002E35ED" w:rsidRPr="002E35ED" w:rsidRDefault="002E35ED" w:rsidP="002E35E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CF9D2F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E35E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771FC0B8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1555F" w14:textId="77777777" w:rsidR="002E35ED" w:rsidRPr="002E35ED" w:rsidRDefault="002E35ED" w:rsidP="002E35E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4E12C" w14:textId="77777777" w:rsidR="002E35ED" w:rsidRPr="002E35ED" w:rsidRDefault="002E35ED" w:rsidP="002E35E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E35ED" w:rsidRPr="002E35ED" w14:paraId="1FAD4C8D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B3C4E7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495A458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Мастера изображения, постройки и украшения.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Художественное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восприятие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действительности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BCE6FF4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9AF0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DAC225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606477D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5E8FDE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4C21EE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Твои игрушки. Игрушки создает художник. </w:t>
            </w:r>
            <w:r w:rsidRPr="002E35ED">
              <w:rPr>
                <w:color w:val="000000"/>
                <w:sz w:val="24"/>
                <w:lang w:val="en-US"/>
              </w:rPr>
              <w:t>«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Одушевление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»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неожиданных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материалов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62842EF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9C9B7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20044F5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0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932</w:t>
              </w:r>
            </w:hyperlink>
          </w:p>
        </w:tc>
      </w:tr>
      <w:tr w:rsidR="002E35ED" w:rsidRPr="002E35ED" w14:paraId="29C1E6A6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799DB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0B612F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4036919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3C13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49785E2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cs="Times New Roman"/>
                <w:sz w:val="24"/>
                <w:szCs w:val="24"/>
              </w:rPr>
            </w:pPr>
            <w:r w:rsidRPr="002E35ED">
              <w:rPr>
                <w:rFonts w:cs="Times New Roman"/>
                <w:sz w:val="24"/>
                <w:szCs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58FDCE36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BA4347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AB3AD86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A14A007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C2F26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9B968F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1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af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2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</w:p>
        </w:tc>
      </w:tr>
      <w:tr w:rsidR="002E35ED" w:rsidRPr="002E35ED" w14:paraId="6CDA66B3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DCC3DD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F52AB6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Обои и шторы у тебя дома.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Орнамент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инструментами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цифровой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графики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185ADFD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07F3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16CDB66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2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cd</w:t>
              </w:r>
              <w:r w:rsidRPr="002E35ED">
                <w:rPr>
                  <w:color w:val="0000FF"/>
                  <w:sz w:val="22"/>
                  <w:u w:val="single"/>
                </w:rPr>
                <w:t>18</w:t>
              </w:r>
            </w:hyperlink>
          </w:p>
        </w:tc>
      </w:tr>
      <w:tr w:rsidR="002E35ED" w:rsidRPr="002E35ED" w14:paraId="262A3B71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A2DB77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FCA103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Мамин платок. Орнамент на ткани.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Выразительные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свойства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орнамента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5DCD95B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B6DE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6404C5E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3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2E35ED">
                <w:rPr>
                  <w:color w:val="0000FF"/>
                  <w:sz w:val="22"/>
                  <w:u w:val="single"/>
                </w:rPr>
                <w:t>2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4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14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2E35ED">
                <w:rPr>
                  <w:color w:val="0000FF"/>
                  <w:sz w:val="22"/>
                  <w:u w:val="single"/>
                </w:rPr>
                <w:t>166</w:t>
              </w:r>
            </w:hyperlink>
          </w:p>
        </w:tc>
      </w:tr>
      <w:tr w:rsidR="002E35ED" w:rsidRPr="002E35ED" w14:paraId="3C80BB76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71AD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60CA9A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ED64550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DE46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149F40A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5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d</w:t>
              </w:r>
              <w:r w:rsidRPr="002E35ED">
                <w:rPr>
                  <w:color w:val="0000FF"/>
                  <w:sz w:val="22"/>
                  <w:u w:val="single"/>
                </w:rPr>
                <w:t>8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16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0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2E35ED">
                <w:rPr>
                  <w:color w:val="0000FF"/>
                  <w:sz w:val="22"/>
                  <w:u w:val="single"/>
                </w:rPr>
                <w:t>8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17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1496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ae</w:t>
              </w:r>
            </w:hyperlink>
          </w:p>
        </w:tc>
      </w:tr>
      <w:tr w:rsidR="002E35ED" w:rsidRPr="002E35ED" w14:paraId="6DEA145B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A46174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A3B72D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5B15176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EEDE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6C49FFE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8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14929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</w:hyperlink>
          </w:p>
        </w:tc>
      </w:tr>
      <w:tr w:rsidR="002E35ED" w:rsidRPr="002E35ED" w14:paraId="057AC290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1BDB1F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FB21C0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EEA7511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9C0F4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5C8C17D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20CC6CA5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86B7AC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8412584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Памятники архитектуры. Образ архитектурной постройки.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Художник-архитектор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648FF3D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4892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6BF37C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19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35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20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2E35ED">
                <w:rPr>
                  <w:color w:val="0000FF"/>
                  <w:sz w:val="22"/>
                  <w:u w:val="single"/>
                </w:rPr>
                <w:t>490</w:t>
              </w:r>
            </w:hyperlink>
          </w:p>
        </w:tc>
      </w:tr>
      <w:tr w:rsidR="002E35ED" w:rsidRPr="002E35ED" w14:paraId="663CD49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70C032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98A183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1D04FA5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C605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7586C3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08422158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B5B2A6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39370C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A5B7B43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4667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422B0A9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1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2E35ED">
                <w:rPr>
                  <w:color w:val="0000FF"/>
                  <w:sz w:val="22"/>
                  <w:u w:val="single"/>
                </w:rPr>
                <w:t>6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2E35ED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2E35ED" w:rsidRPr="002E35ED" w14:paraId="446B0F26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05E25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8C823D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11447B8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062C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39A9DC0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74D7F114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310264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5358B26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227FBF6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9C6F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6352A6D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2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2E35ED">
                <w:rPr>
                  <w:color w:val="0000FF"/>
                  <w:sz w:val="22"/>
                  <w:u w:val="single"/>
                </w:rPr>
                <w:t>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2E35ED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2E35ED" w:rsidRPr="002E35ED" w14:paraId="122CC96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487E16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719C22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Бумагопластика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или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23AE3F5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7FCE7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2CBE0E06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4712E4C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386537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D8FCA2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Удивительный транспорт. Фантазийный рисунок или </w:t>
            </w:r>
            <w:proofErr w:type="spellStart"/>
            <w:r w:rsidRPr="002E35ED">
              <w:rPr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04BAFA2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DB5C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5753DB5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3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ba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1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</w:p>
        </w:tc>
      </w:tr>
      <w:tr w:rsidR="002E35ED" w:rsidRPr="002E35ED" w14:paraId="148B20F4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DFCBBC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697C78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CE9D3F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7368D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28A73D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4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bd</w:t>
              </w:r>
              <w:r w:rsidRPr="002E35ED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2E35ED" w:rsidRPr="002E35ED" w14:paraId="0728729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7BF14F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5E524D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2C2137B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72404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C19DC6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5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19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</w:hyperlink>
          </w:p>
        </w:tc>
      </w:tr>
      <w:tr w:rsidR="002E35ED" w:rsidRPr="002E35ED" w14:paraId="51390D51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C106B6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92B579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ECD50FF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8FF2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F50938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6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45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</w:hyperlink>
          </w:p>
        </w:tc>
      </w:tr>
      <w:tr w:rsidR="002E35ED" w:rsidRPr="002E35ED" w14:paraId="27BDAD1E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C0C3C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222891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1F25096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A4F6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E95E6A3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608A244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A730B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303B324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Театр кукол. Выразительные средства объёмного изображения.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материалов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FFC58CC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7797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312B2DD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7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7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2E35ED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2E35ED" w:rsidRPr="002E35ED" w14:paraId="1686483A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9EF18B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2A51FF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3C8F31E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3A74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55D63A4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8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14996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</w:hyperlink>
          </w:p>
        </w:tc>
      </w:tr>
      <w:tr w:rsidR="002E35ED" w:rsidRPr="002E35ED" w14:paraId="3A955BF2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8DA6C6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D43BB4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Афиша и плакат. Изображение и текст.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Выразительные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свойства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плаката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A740888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8014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46D6D42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29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14982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</w:hyperlink>
          </w:p>
        </w:tc>
      </w:tr>
      <w:tr w:rsidR="002E35ED" w:rsidRPr="002E35ED" w14:paraId="247C0892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F517DA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BA0BDD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0A0C5EB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57AF4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52DA870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5A85369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618368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8FB19B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416D274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49CD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1251786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0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626</w:t>
              </w:r>
            </w:hyperlink>
          </w:p>
        </w:tc>
      </w:tr>
      <w:tr w:rsidR="002E35ED" w:rsidRPr="002E35ED" w14:paraId="24B601A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8C7F59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FFE4528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8B008D7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FFCF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3BA7856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1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d</w:t>
              </w:r>
              <w:r w:rsidRPr="002E35ED">
                <w:rPr>
                  <w:color w:val="0000FF"/>
                  <w:sz w:val="22"/>
                  <w:u w:val="single"/>
                </w:rPr>
                <w:t>0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d</w:t>
              </w:r>
              <w:r w:rsidRPr="002E35ED">
                <w:rPr>
                  <w:color w:val="0000FF"/>
                  <w:sz w:val="22"/>
                  <w:u w:val="single"/>
                </w:rPr>
                <w:t>8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32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ca</w:t>
              </w:r>
              <w:r w:rsidRPr="002E35ED">
                <w:rPr>
                  <w:color w:val="0000FF"/>
                  <w:sz w:val="22"/>
                  <w:u w:val="single"/>
                </w:rPr>
                <w:t>48</w:t>
              </w:r>
            </w:hyperlink>
          </w:p>
        </w:tc>
      </w:tr>
      <w:tr w:rsidR="002E35ED" w:rsidRPr="002E35ED" w14:paraId="0A56DE1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6A752D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01E35D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20326C7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3A5A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72750E4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3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71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</w:t>
              </w:r>
            </w:hyperlink>
          </w:p>
        </w:tc>
      </w:tr>
      <w:tr w:rsidR="002E35ED" w:rsidRPr="002E35ED" w14:paraId="6CF38C7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9413F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8CDE5B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Картина-пейзаж. Настроение в пейзаже.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Картины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великих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русских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пейзажистов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DF32754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886AD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793676C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4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3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</w:hyperlink>
            <w:r w:rsidRPr="002E35ED">
              <w:rPr>
                <w:color w:val="000000"/>
                <w:sz w:val="24"/>
              </w:rPr>
              <w:t xml:space="preserve"> </w:t>
            </w:r>
            <w:hyperlink r:id="rId35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2E35ED">
                <w:rPr>
                  <w:color w:val="0000FF"/>
                  <w:sz w:val="22"/>
                  <w:u w:val="single"/>
                </w:rPr>
                <w:t>890</w:t>
              </w:r>
            </w:hyperlink>
          </w:p>
        </w:tc>
      </w:tr>
      <w:tr w:rsidR="002E35ED" w:rsidRPr="002E35ED" w14:paraId="1B3B9ABB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61E47D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4876F1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ABDC3D5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EB39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80CB9A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6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eb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2E35ED" w:rsidRPr="002E35ED" w14:paraId="39209779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ABC808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125BB6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Картина-натюрморт. Натюрморты известных художников. </w:t>
            </w:r>
            <w:r w:rsidRPr="002E35ED">
              <w:rPr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чем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рассказали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натюрморты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F93A98D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C4A1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7413DD6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7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149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abe</w:t>
              </w:r>
              <w:proofErr w:type="spellEnd"/>
            </w:hyperlink>
          </w:p>
        </w:tc>
      </w:tr>
      <w:tr w:rsidR="002E35ED" w:rsidRPr="002E35ED" w14:paraId="6AEDABB8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5FD081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0CEACA6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3C2103B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57C8E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</w:tcPr>
          <w:p w14:paraId="02B81441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5F6CAE3F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E1B532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FF11999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F700C00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93AE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</w:tcPr>
          <w:p w14:paraId="73A6C1FB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739555CC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658EA9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E1ED93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07EE094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A54F2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1619B72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 </w:t>
            </w:r>
            <w:hyperlink r:id="rId38">
              <w:r w:rsidRPr="002E35E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2E35ED">
                <w:rPr>
                  <w:color w:val="0000FF"/>
                  <w:sz w:val="22"/>
                  <w:u w:val="single"/>
                </w:rPr>
                <w:t>://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2E35E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2E35ED">
                <w:rPr>
                  <w:color w:val="0000FF"/>
                  <w:sz w:val="22"/>
                  <w:u w:val="single"/>
                </w:rPr>
                <w:t>/8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2E35ED">
                <w:rPr>
                  <w:color w:val="0000FF"/>
                  <w:sz w:val="22"/>
                  <w:u w:val="single"/>
                </w:rPr>
                <w:t>14</w:t>
              </w:r>
              <w:r w:rsidRPr="002E35ED">
                <w:rPr>
                  <w:color w:val="0000FF"/>
                  <w:sz w:val="22"/>
                  <w:u w:val="single"/>
                  <w:lang w:val="en-US"/>
                </w:rPr>
                <w:t>acca</w:t>
              </w:r>
            </w:hyperlink>
          </w:p>
        </w:tc>
      </w:tr>
      <w:tr w:rsidR="002E35ED" w:rsidRPr="002E35ED" w14:paraId="3E99089D" w14:textId="77777777" w:rsidTr="002E35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095724" w14:textId="77777777" w:rsidR="002E35ED" w:rsidRPr="002E35ED" w:rsidRDefault="002E35ED" w:rsidP="002E35E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860C66F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2E35ED">
              <w:rPr>
                <w:color w:val="000000"/>
                <w:sz w:val="24"/>
                <w:lang w:val="en-US"/>
              </w:rPr>
              <w:t>Итоговое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занятие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Выставка</w:t>
            </w:r>
            <w:proofErr w:type="spellEnd"/>
            <w:r w:rsidRPr="002E35E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E35ED">
              <w:rPr>
                <w:color w:val="000000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3A97FAC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399D0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2" w:type="dxa"/>
            <w:tcMar>
              <w:top w:w="50" w:type="dxa"/>
              <w:left w:w="100" w:type="dxa"/>
            </w:tcMar>
            <w:vAlign w:val="center"/>
          </w:tcPr>
          <w:p w14:paraId="0180A07A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 xml:space="preserve">Библиотека ЦОК, </w:t>
            </w:r>
            <w:r w:rsidRPr="002E35E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2E35E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2E35E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35E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2E35ED" w:rsidRPr="002E35ED" w14:paraId="1C40FF21" w14:textId="77777777" w:rsidTr="002E35ED">
        <w:trPr>
          <w:trHeight w:val="144"/>
          <w:tblCellSpacing w:w="20" w:type="nil"/>
        </w:trPr>
        <w:tc>
          <w:tcPr>
            <w:tcW w:w="4667" w:type="dxa"/>
            <w:gridSpan w:val="2"/>
            <w:tcMar>
              <w:top w:w="50" w:type="dxa"/>
              <w:left w:w="100" w:type="dxa"/>
            </w:tcMar>
            <w:vAlign w:val="center"/>
          </w:tcPr>
          <w:p w14:paraId="0FEC53E5" w14:textId="77777777" w:rsidR="002E35ED" w:rsidRPr="002E35ED" w:rsidRDefault="002E35ED" w:rsidP="002E35E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2E35ED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85B237F" w14:textId="77777777" w:rsidR="002E35ED" w:rsidRPr="002E35ED" w:rsidRDefault="002E35ED" w:rsidP="002E35E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2E35ED">
              <w:rPr>
                <w:color w:val="000000"/>
                <w:sz w:val="24"/>
              </w:rPr>
              <w:t xml:space="preserve"> </w:t>
            </w:r>
            <w:r w:rsidRPr="002E35ED">
              <w:rPr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4239" w:type="dxa"/>
            <w:gridSpan w:val="2"/>
            <w:tcMar>
              <w:top w:w="50" w:type="dxa"/>
              <w:left w:w="100" w:type="dxa"/>
            </w:tcMar>
            <w:vAlign w:val="center"/>
          </w:tcPr>
          <w:p w14:paraId="5B6DBEE3" w14:textId="77777777" w:rsidR="002E35ED" w:rsidRPr="002E35ED" w:rsidRDefault="002E35ED" w:rsidP="002E35E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6076617F" w14:textId="77777777" w:rsidR="00635774" w:rsidRPr="002E35ED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b/>
          <w:bCs/>
          <w:sz w:val="24"/>
          <w:szCs w:val="24"/>
        </w:rPr>
      </w:pPr>
      <w:bookmarkStart w:id="11" w:name="block-33498042"/>
      <w:r w:rsidRPr="002E35ED">
        <w:rPr>
          <w:rFonts w:eastAsiaTheme="majorEastAsia" w:cs="Times New Roman"/>
          <w:b/>
          <w:bCs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38873515" w14:textId="77777777" w:rsidR="00635774" w:rsidRPr="002E35ED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2E35ED">
        <w:rPr>
          <w:rFonts w:eastAsiaTheme="majorEastAsia" w:cs="Times New Roman"/>
          <w:b/>
          <w:bCs/>
          <w:sz w:val="24"/>
          <w:szCs w:val="24"/>
        </w:rPr>
        <w:t>ОБЯЗАТЕЛЬНЫЕ УЧЕБНЫЕ МАТЕРИАЛЫ ДЛЯ УЧЕНИКА</w:t>
      </w:r>
    </w:p>
    <w:p w14:paraId="360C2858" w14:textId="43DB1641" w:rsidR="00635774" w:rsidRPr="00635774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sz w:val="24"/>
          <w:szCs w:val="24"/>
        </w:rPr>
      </w:pPr>
      <w:r w:rsidRPr="00635774">
        <w:rPr>
          <w:rFonts w:eastAsiaTheme="majorEastAsia" w:cs="Times New Roman"/>
          <w:sz w:val="24"/>
          <w:szCs w:val="24"/>
        </w:rPr>
        <w:t xml:space="preserve">• Изобразительное искусство: 3-й класс: учебник; 14-е издание, переработанное, 3 класс/ Горяева Н.А., </w:t>
      </w:r>
      <w:proofErr w:type="spellStart"/>
      <w:r w:rsidRPr="00635774">
        <w:rPr>
          <w:rFonts w:eastAsiaTheme="majorEastAsia" w:cs="Times New Roman"/>
          <w:sz w:val="24"/>
          <w:szCs w:val="24"/>
        </w:rPr>
        <w:t>Неменская</w:t>
      </w:r>
      <w:proofErr w:type="spellEnd"/>
      <w:r w:rsidRPr="00635774">
        <w:rPr>
          <w:rFonts w:eastAsiaTheme="majorEastAsia" w:cs="Times New Roman"/>
          <w:sz w:val="24"/>
          <w:szCs w:val="24"/>
        </w:rPr>
        <w:t xml:space="preserve"> Л.А., Питерских А.С. и др.; под редакцией </w:t>
      </w:r>
      <w:proofErr w:type="spellStart"/>
      <w:r w:rsidRPr="00635774">
        <w:rPr>
          <w:rFonts w:eastAsiaTheme="majorEastAsia" w:cs="Times New Roman"/>
          <w:sz w:val="24"/>
          <w:szCs w:val="24"/>
        </w:rPr>
        <w:t>Неменского</w:t>
      </w:r>
      <w:proofErr w:type="spellEnd"/>
      <w:r w:rsidRPr="00635774">
        <w:rPr>
          <w:rFonts w:eastAsiaTheme="majorEastAsia" w:cs="Times New Roman"/>
          <w:sz w:val="24"/>
          <w:szCs w:val="24"/>
        </w:rPr>
        <w:t xml:space="preserve"> Б.М., Акционерное общество «Издательство «Просвещение»</w:t>
      </w:r>
    </w:p>
    <w:p w14:paraId="0B7476E9" w14:textId="77777777" w:rsidR="00635774" w:rsidRPr="002E35ED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2E35ED">
        <w:rPr>
          <w:rFonts w:eastAsiaTheme="majorEastAsia" w:cs="Times New Roman"/>
          <w:b/>
          <w:bCs/>
          <w:sz w:val="24"/>
          <w:szCs w:val="24"/>
        </w:rPr>
        <w:t>МЕТОДИЧЕСКИЕ МАТЕРИАЛЫ ДЛЯ УЧИТЕЛЯ</w:t>
      </w:r>
    </w:p>
    <w:p w14:paraId="0E02924D" w14:textId="77777777" w:rsidR="00635774" w:rsidRPr="00635774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sz w:val="24"/>
          <w:szCs w:val="24"/>
        </w:rPr>
      </w:pPr>
      <w:bookmarkStart w:id="12" w:name="27f88a84-cde6-45cc-9a12-309dd9b67dab"/>
      <w:bookmarkStart w:id="13" w:name="_Hlk174705240"/>
      <w:r w:rsidRPr="00635774">
        <w:rPr>
          <w:rFonts w:eastAsiaTheme="majorEastAsia" w:cs="Times New Roman"/>
          <w:sz w:val="24"/>
          <w:szCs w:val="24"/>
        </w:rPr>
        <w:t>Учебник, методическое пособие, интерактивное пособие, плакаты, таблицы</w:t>
      </w:r>
      <w:bookmarkEnd w:id="12"/>
    </w:p>
    <w:bookmarkEnd w:id="13"/>
    <w:p w14:paraId="13B35CA8" w14:textId="77777777" w:rsidR="00635774" w:rsidRPr="002E35ED" w:rsidRDefault="00635774" w:rsidP="00635774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2E35ED">
        <w:rPr>
          <w:rFonts w:eastAsiaTheme="majorEastAsia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62F653D9" w14:textId="77777777" w:rsidR="00635774" w:rsidRPr="00635774" w:rsidRDefault="00635774" w:rsidP="00635774">
      <w:pPr>
        <w:keepNext/>
        <w:keepLines/>
        <w:spacing w:before="200" w:after="200" w:line="276" w:lineRule="auto"/>
        <w:outlineLvl w:val="2"/>
        <w:rPr>
          <w:rFonts w:asciiTheme="majorHAnsi" w:eastAsiaTheme="majorEastAsia" w:hAnsiTheme="majorHAnsi" w:cstheme="majorBidi"/>
          <w:b/>
          <w:bCs/>
          <w:color w:val="4472C4" w:themeColor="accent1"/>
          <w:sz w:val="22"/>
        </w:rPr>
      </w:pPr>
      <w:r w:rsidRPr="00635774">
        <w:rPr>
          <w:rFonts w:eastAsiaTheme="majorEastAsia" w:cs="Times New Roman"/>
          <w:sz w:val="24"/>
          <w:szCs w:val="24"/>
          <w:lang w:val="en-US"/>
        </w:rPr>
        <w:t>https</w:t>
      </w:r>
      <w:r w:rsidRPr="00635774">
        <w:rPr>
          <w:rFonts w:eastAsiaTheme="majorEastAsia" w:cs="Times New Roman"/>
          <w:sz w:val="24"/>
          <w:szCs w:val="24"/>
        </w:rPr>
        <w:t>://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resh</w:t>
      </w:r>
      <w:proofErr w:type="spellEnd"/>
      <w:r w:rsidRPr="00635774">
        <w:rPr>
          <w:rFonts w:eastAsiaTheme="majorEastAsia" w:cs="Times New Roman"/>
          <w:sz w:val="24"/>
          <w:szCs w:val="24"/>
        </w:rPr>
        <w:t>.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635774">
        <w:rPr>
          <w:rFonts w:eastAsiaTheme="majorEastAsia" w:cs="Times New Roman"/>
          <w:sz w:val="24"/>
          <w:szCs w:val="24"/>
        </w:rPr>
        <w:t>.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635774">
        <w:rPr>
          <w:rFonts w:eastAsiaTheme="majorEastAsia" w:cs="Times New Roman"/>
          <w:sz w:val="24"/>
          <w:szCs w:val="24"/>
        </w:rPr>
        <w:t xml:space="preserve">/ </w:t>
      </w:r>
      <w:r w:rsidRPr="00635774">
        <w:rPr>
          <w:rFonts w:eastAsiaTheme="majorEastAsia" w:cs="Times New Roman"/>
          <w:sz w:val="24"/>
          <w:szCs w:val="24"/>
        </w:rPr>
        <w:br/>
        <w:t xml:space="preserve"> </w:t>
      </w:r>
      <w:r w:rsidRPr="00635774">
        <w:rPr>
          <w:rFonts w:eastAsiaTheme="majorEastAsia" w:cs="Times New Roman"/>
          <w:sz w:val="24"/>
          <w:szCs w:val="24"/>
          <w:lang w:val="en-US"/>
        </w:rPr>
        <w:t>https</w:t>
      </w:r>
      <w:r w:rsidRPr="00635774">
        <w:rPr>
          <w:rFonts w:eastAsiaTheme="majorEastAsia" w:cs="Times New Roman"/>
          <w:sz w:val="24"/>
          <w:szCs w:val="24"/>
        </w:rPr>
        <w:t>://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uchi</w:t>
      </w:r>
      <w:proofErr w:type="spellEnd"/>
      <w:r w:rsidRPr="00635774">
        <w:rPr>
          <w:rFonts w:eastAsiaTheme="majorEastAsia" w:cs="Times New Roman"/>
          <w:sz w:val="24"/>
          <w:szCs w:val="24"/>
        </w:rPr>
        <w:t>.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635774">
        <w:rPr>
          <w:rFonts w:eastAsiaTheme="majorEastAsia" w:cs="Times New Roman"/>
          <w:sz w:val="24"/>
          <w:szCs w:val="24"/>
        </w:rPr>
        <w:t>/</w:t>
      </w:r>
      <w:r w:rsidRPr="00635774">
        <w:rPr>
          <w:rFonts w:eastAsiaTheme="majorEastAsia" w:cs="Times New Roman"/>
          <w:sz w:val="24"/>
          <w:szCs w:val="24"/>
        </w:rPr>
        <w:br/>
      </w:r>
      <w:bookmarkStart w:id="14" w:name="_Hlk174705254"/>
      <w:r w:rsidRPr="00635774">
        <w:rPr>
          <w:rFonts w:eastAsiaTheme="majorEastAsia" w:cs="Times New Roman"/>
          <w:sz w:val="24"/>
          <w:szCs w:val="24"/>
        </w:rPr>
        <w:t xml:space="preserve"> Единая коллекция цифровых образовательных ресурсов </w:t>
      </w:r>
      <w:r w:rsidRPr="00635774">
        <w:rPr>
          <w:rFonts w:eastAsiaTheme="majorEastAsia" w:cs="Times New Roman"/>
          <w:sz w:val="24"/>
          <w:szCs w:val="24"/>
          <w:lang w:val="en-US"/>
        </w:rPr>
        <w:t>http</w:t>
      </w:r>
      <w:r w:rsidRPr="00635774">
        <w:rPr>
          <w:rFonts w:eastAsiaTheme="majorEastAsia" w:cs="Times New Roman"/>
          <w:sz w:val="24"/>
          <w:szCs w:val="24"/>
        </w:rPr>
        <w:t>://</w:t>
      </w:r>
      <w:r w:rsidRPr="00635774">
        <w:rPr>
          <w:rFonts w:eastAsiaTheme="majorEastAsia" w:cs="Times New Roman"/>
          <w:sz w:val="24"/>
          <w:szCs w:val="24"/>
          <w:lang w:val="en-US"/>
        </w:rPr>
        <w:t>school</w:t>
      </w:r>
      <w:r w:rsidRPr="00635774">
        <w:rPr>
          <w:rFonts w:eastAsiaTheme="majorEastAsia" w:cs="Times New Roman"/>
          <w:sz w:val="24"/>
          <w:szCs w:val="24"/>
        </w:rPr>
        <w:t>-</w:t>
      </w:r>
      <w:r w:rsidRPr="00635774">
        <w:rPr>
          <w:rFonts w:eastAsiaTheme="majorEastAsia" w:cs="Times New Roman"/>
          <w:sz w:val="24"/>
          <w:szCs w:val="24"/>
          <w:lang w:val="en-US"/>
        </w:rPr>
        <w:t>collection</w:t>
      </w:r>
      <w:r w:rsidRPr="00635774">
        <w:rPr>
          <w:rFonts w:eastAsiaTheme="majorEastAsia" w:cs="Times New Roman"/>
          <w:sz w:val="24"/>
          <w:szCs w:val="24"/>
        </w:rPr>
        <w:t>.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635774">
        <w:rPr>
          <w:rFonts w:eastAsiaTheme="majorEastAsia" w:cs="Times New Roman"/>
          <w:sz w:val="24"/>
          <w:szCs w:val="24"/>
        </w:rPr>
        <w:t>.</w:t>
      </w:r>
      <w:proofErr w:type="spellStart"/>
      <w:r w:rsidRPr="00635774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635774">
        <w:rPr>
          <w:rFonts w:eastAsiaTheme="majorEastAsia" w:cs="Times New Roman"/>
          <w:sz w:val="24"/>
          <w:szCs w:val="24"/>
        </w:rPr>
        <w:br/>
      </w:r>
      <w:bookmarkStart w:id="15" w:name="e2d6e2bf-4893-4145-be02-d49817b4b26f"/>
      <w:bookmarkEnd w:id="11"/>
      <w:bookmarkEnd w:id="14"/>
      <w:bookmarkEnd w:id="15"/>
    </w:p>
    <w:p w14:paraId="249D9CF8" w14:textId="77777777" w:rsidR="00635774" w:rsidRDefault="00635774"/>
    <w:sectPr w:rsidR="00635774" w:rsidSect="0063577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04558195">
    <w:abstractNumId w:val="1"/>
  </w:num>
  <w:num w:numId="2" w16cid:durableId="377702764">
    <w:abstractNumId w:val="3"/>
  </w:num>
  <w:num w:numId="3" w16cid:durableId="112022622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3243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7334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838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675175">
    <w:abstractNumId w:val="7"/>
  </w:num>
  <w:num w:numId="8" w16cid:durableId="40712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A"/>
    <w:rsid w:val="000069EC"/>
    <w:rsid w:val="00020C4B"/>
    <w:rsid w:val="001B1F26"/>
    <w:rsid w:val="002E35ED"/>
    <w:rsid w:val="0039028A"/>
    <w:rsid w:val="00635774"/>
    <w:rsid w:val="00B02250"/>
    <w:rsid w:val="00B568EA"/>
    <w:rsid w:val="00BE69B6"/>
    <w:rsid w:val="00C8552D"/>
    <w:rsid w:val="00CA2ECA"/>
    <w:rsid w:val="00DE5FC6"/>
    <w:rsid w:val="00F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B9A2"/>
  <w15:chartTrackingRefBased/>
  <w15:docId w15:val="{C96F8D92-4B0E-4DF3-9467-BEBECD3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8EA"/>
    <w:pPr>
      <w:spacing w:after="0" w:line="240" w:lineRule="auto"/>
    </w:pPr>
  </w:style>
  <w:style w:type="table" w:styleId="a4">
    <w:name w:val="Table Grid"/>
    <w:basedOn w:val="a1"/>
    <w:uiPriority w:val="39"/>
    <w:rsid w:val="0039028A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13</cp:revision>
  <dcterms:created xsi:type="dcterms:W3CDTF">2024-08-20T13:56:00Z</dcterms:created>
  <dcterms:modified xsi:type="dcterms:W3CDTF">2026-01-21T18:42:00Z</dcterms:modified>
</cp:coreProperties>
</file>